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6F9" w:rsidRDefault="00DE66F9" w:rsidP="00DE66F9">
      <w:pPr>
        <w:pStyle w:val="tkTablica"/>
        <w:spacing w:before="120" w:after="120" w:line="240" w:lineRule="auto"/>
        <w:ind w:firstLine="708"/>
        <w:contextualSpacing/>
        <w:jc w:val="right"/>
        <w:rPr>
          <w:rFonts w:ascii="Times New Roman" w:hAnsi="Times New Roman" w:cs="Times New Roman"/>
          <w:sz w:val="26"/>
          <w:szCs w:val="26"/>
          <w:lang w:val="ky-KG"/>
        </w:rPr>
      </w:pPr>
      <w:r w:rsidRPr="00DE66F9">
        <w:rPr>
          <w:rFonts w:ascii="Times New Roman" w:hAnsi="Times New Roman" w:cs="Times New Roman"/>
          <w:sz w:val="26"/>
          <w:szCs w:val="26"/>
          <w:lang w:val="ky-KG"/>
        </w:rPr>
        <w:t>Проект</w:t>
      </w:r>
    </w:p>
    <w:p w:rsidR="00DE66F9" w:rsidRPr="00DE66F9" w:rsidRDefault="00DE66F9" w:rsidP="00DE66F9">
      <w:pPr>
        <w:pStyle w:val="tkTablica"/>
        <w:spacing w:before="120" w:after="120" w:line="240" w:lineRule="auto"/>
        <w:ind w:firstLine="708"/>
        <w:contextualSpacing/>
        <w:jc w:val="right"/>
        <w:rPr>
          <w:rFonts w:ascii="Times New Roman" w:hAnsi="Times New Roman" w:cs="Times New Roman"/>
          <w:sz w:val="26"/>
          <w:szCs w:val="26"/>
          <w:lang w:val="ky-KG"/>
        </w:rPr>
      </w:pPr>
    </w:p>
    <w:p w:rsidR="002962E8" w:rsidRPr="009D5549" w:rsidRDefault="002962E8" w:rsidP="002962E8">
      <w:pPr>
        <w:pStyle w:val="tkTablica"/>
        <w:spacing w:before="120" w:after="12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5549">
        <w:rPr>
          <w:rFonts w:ascii="Times New Roman" w:hAnsi="Times New Roman" w:cs="Times New Roman"/>
          <w:b/>
          <w:sz w:val="26"/>
          <w:szCs w:val="26"/>
          <w:lang w:val="ky-KG"/>
        </w:rPr>
        <w:t>Об утверждении административных регламентов государственных услуг:</w:t>
      </w:r>
      <w:r w:rsidRPr="009D5549">
        <w:rPr>
          <w:rFonts w:ascii="Times New Roman" w:hAnsi="Times New Roman" w:cs="Times New Roman"/>
          <w:b/>
          <w:sz w:val="26"/>
          <w:szCs w:val="26"/>
        </w:rPr>
        <w:t xml:space="preserve"> «Назначение и выплата ежемесячного социального пособия» и «Назначение и выплата дополнительного ежемесячного социального пособия семьям погибших и пропавших лиц в результате событий, произошедших в апреле</w:t>
      </w:r>
      <w:r w:rsidR="002A2A77" w:rsidRPr="00991F7E">
        <w:rPr>
          <w:rFonts w:ascii="Times New Roman" w:hAnsi="Times New Roman" w:cs="Times New Roman"/>
          <w:b/>
          <w:lang w:val="ky-KG"/>
        </w:rPr>
        <w:t> </w:t>
      </w:r>
      <w:r w:rsidRPr="009D5549">
        <w:rPr>
          <w:rFonts w:ascii="Times New Roman" w:hAnsi="Times New Roman" w:cs="Times New Roman"/>
          <w:b/>
          <w:sz w:val="26"/>
          <w:szCs w:val="26"/>
        </w:rPr>
        <w:t>-</w:t>
      </w:r>
      <w:r w:rsidR="002A2A77" w:rsidRPr="00991F7E">
        <w:rPr>
          <w:rFonts w:ascii="Times New Roman" w:hAnsi="Times New Roman" w:cs="Times New Roman"/>
          <w:b/>
          <w:lang w:val="ky-KG"/>
        </w:rPr>
        <w:t> </w:t>
      </w:r>
      <w:r w:rsidRPr="009D5549">
        <w:rPr>
          <w:rFonts w:ascii="Times New Roman" w:hAnsi="Times New Roman" w:cs="Times New Roman"/>
          <w:b/>
          <w:sz w:val="26"/>
          <w:szCs w:val="26"/>
        </w:rPr>
        <w:t>июне 2010 года»</w:t>
      </w:r>
      <w:bookmarkStart w:id="0" w:name="_GoBack"/>
      <w:bookmarkEnd w:id="0"/>
    </w:p>
    <w:p w:rsidR="00301251" w:rsidRDefault="002962E8" w:rsidP="00301251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В</w:t>
      </w:r>
      <w:r w:rsidRPr="00301251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соответствии с постановлени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ями</w:t>
      </w:r>
      <w:r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Правительства Кыргызской Республики </w:t>
      </w:r>
      <w:r w:rsidRPr="00301251">
        <w:rPr>
          <w:rFonts w:ascii="Times New Roman" w:hAnsi="Times New Roman" w:cs="Times New Roman"/>
          <w:b w:val="0"/>
          <w:sz w:val="28"/>
          <w:szCs w:val="28"/>
        </w:rPr>
        <w:t xml:space="preserve">«О порядке разработки и оптимизации административных регламентов государственных и муниципальных услуг» 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от 16 января 2018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</w:rPr>
        <w:t> 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>года №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</w:rPr>
        <w:t> </w:t>
      </w:r>
      <w:r w:rsidR="004E10E9" w:rsidRPr="0030125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26 </w:t>
      </w:r>
      <w:r w:rsidRPr="00301251">
        <w:rPr>
          <w:rFonts w:ascii="Times New Roman" w:hAnsi="Times New Roman" w:cs="Times New Roman"/>
          <w:b w:val="0"/>
          <w:sz w:val="28"/>
          <w:szCs w:val="28"/>
        </w:rPr>
        <w:t>и постановлением Правительства Кыргызской Республики «</w:t>
      </w:r>
      <w:r w:rsidR="00301251" w:rsidRPr="00301251">
        <w:rPr>
          <w:rFonts w:ascii="Times New Roman" w:hAnsi="Times New Roman" w:cs="Times New Roman"/>
          <w:b w:val="0"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Pr="009D5549">
        <w:rPr>
          <w:rFonts w:ascii="Times New Roman" w:hAnsi="Times New Roman" w:cs="Times New Roman"/>
          <w:sz w:val="26"/>
          <w:szCs w:val="26"/>
        </w:rPr>
        <w:t xml:space="preserve">» </w:t>
      </w:r>
      <w:r w:rsidR="004E10E9" w:rsidRPr="00301251">
        <w:rPr>
          <w:rFonts w:ascii="Times New Roman" w:hAnsi="Times New Roman" w:cs="Times New Roman"/>
          <w:b w:val="0"/>
          <w:sz w:val="26"/>
          <w:szCs w:val="26"/>
        </w:rPr>
        <w:t>от 15 сентября 2014 года №</w:t>
      </w:r>
      <w:r w:rsidR="00922212">
        <w:rPr>
          <w:rFonts w:ascii="Times New Roman" w:hAnsi="Times New Roman" w:cs="Times New Roman"/>
          <w:b w:val="0"/>
          <w:sz w:val="26"/>
          <w:szCs w:val="26"/>
        </w:rPr>
        <w:t> </w:t>
      </w:r>
      <w:r w:rsidR="004E10E9" w:rsidRPr="00301251">
        <w:rPr>
          <w:rFonts w:ascii="Times New Roman" w:hAnsi="Times New Roman" w:cs="Times New Roman"/>
          <w:b w:val="0"/>
          <w:sz w:val="26"/>
          <w:szCs w:val="26"/>
        </w:rPr>
        <w:t xml:space="preserve">530, </w:t>
      </w:r>
      <w:r w:rsidRPr="00301251">
        <w:rPr>
          <w:rFonts w:ascii="Times New Roman" w:hAnsi="Times New Roman" w:cs="Times New Roman"/>
          <w:b w:val="0"/>
          <w:sz w:val="26"/>
          <w:szCs w:val="26"/>
        </w:rPr>
        <w:t>приказываю:</w:t>
      </w:r>
    </w:p>
    <w:p w:rsidR="00301251" w:rsidRDefault="002962E8" w:rsidP="00301251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1251">
        <w:rPr>
          <w:rFonts w:ascii="Times New Roman" w:hAnsi="Times New Roman" w:cs="Times New Roman"/>
          <w:b w:val="0"/>
          <w:sz w:val="28"/>
          <w:szCs w:val="28"/>
        </w:rPr>
        <w:t>1. Утвердить административные регламенты государственных услуг, предоставляемых территориальными подразделениями Министерства труда и социального развития Кыргызской Республики:</w:t>
      </w:r>
    </w:p>
    <w:p w:rsidR="002962E8" w:rsidRPr="00301251" w:rsidRDefault="002962E8" w:rsidP="00301251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01251">
        <w:rPr>
          <w:rFonts w:ascii="Times New Roman" w:hAnsi="Times New Roman" w:cs="Times New Roman"/>
          <w:b w:val="0"/>
          <w:sz w:val="28"/>
          <w:szCs w:val="28"/>
        </w:rPr>
        <w:t>- Административный регламент государственной услуги «Назначение и выплата ежемесячного социального пособия», согласно приложению 1;</w:t>
      </w:r>
    </w:p>
    <w:p w:rsidR="002962E8" w:rsidRPr="00301251" w:rsidRDefault="002962E8" w:rsidP="00301251">
      <w:pPr>
        <w:pStyle w:val="tkTablica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01251">
        <w:rPr>
          <w:rFonts w:ascii="Times New Roman" w:hAnsi="Times New Roman" w:cs="Times New Roman"/>
          <w:sz w:val="28"/>
          <w:szCs w:val="28"/>
        </w:rPr>
        <w:tab/>
        <w:t>- Административный регламент государственной услуги «Назначение и выплата дополнительного ежемесячного социального пособия семьям погибших и пропавших лиц в результате событий, произошедших в апреле</w:t>
      </w:r>
      <w:r w:rsidR="00630321" w:rsidRPr="00991F7E">
        <w:rPr>
          <w:rFonts w:ascii="Times New Roman" w:hAnsi="Times New Roman" w:cs="Times New Roman"/>
          <w:b/>
          <w:lang w:val="ky-KG"/>
        </w:rPr>
        <w:t> </w:t>
      </w:r>
      <w:r w:rsidRPr="00301251">
        <w:rPr>
          <w:rFonts w:ascii="Times New Roman" w:hAnsi="Times New Roman" w:cs="Times New Roman"/>
          <w:sz w:val="28"/>
          <w:szCs w:val="28"/>
        </w:rPr>
        <w:t>-</w:t>
      </w:r>
      <w:r w:rsidR="00630321" w:rsidRPr="00991F7E">
        <w:rPr>
          <w:rFonts w:ascii="Times New Roman" w:hAnsi="Times New Roman" w:cs="Times New Roman"/>
          <w:b/>
          <w:lang w:val="ky-KG"/>
        </w:rPr>
        <w:t> </w:t>
      </w:r>
      <w:r w:rsidRPr="00301251">
        <w:rPr>
          <w:rFonts w:ascii="Times New Roman" w:hAnsi="Times New Roman" w:cs="Times New Roman"/>
          <w:sz w:val="28"/>
          <w:szCs w:val="28"/>
        </w:rPr>
        <w:t>июне 2010 года», согласно приложению 2</w:t>
      </w:r>
      <w:r w:rsidRPr="00301251">
        <w:rPr>
          <w:rFonts w:ascii="Times New Roman" w:hAnsi="Times New Roman" w:cs="Times New Roman"/>
          <w:bCs/>
          <w:sz w:val="28"/>
          <w:szCs w:val="28"/>
        </w:rPr>
        <w:t>.</w:t>
      </w:r>
    </w:p>
    <w:p w:rsidR="002962E8" w:rsidRPr="00301251" w:rsidRDefault="002962E8" w:rsidP="00301251">
      <w:pPr>
        <w:pStyle w:val="tkTablica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01251">
        <w:rPr>
          <w:rFonts w:ascii="Times New Roman" w:hAnsi="Times New Roman" w:cs="Times New Roman"/>
          <w:bCs/>
          <w:sz w:val="28"/>
          <w:szCs w:val="28"/>
        </w:rPr>
        <w:tab/>
        <w:t>2.</w:t>
      </w:r>
      <w:r w:rsidRPr="00301251">
        <w:rPr>
          <w:rFonts w:ascii="Times New Roman" w:hAnsi="Times New Roman" w:cs="Times New Roman"/>
          <w:sz w:val="28"/>
          <w:szCs w:val="28"/>
        </w:rPr>
        <w:t> Управлению бюджетного планирования и финансирования</w:t>
      </w:r>
      <w:r w:rsidRPr="00301251">
        <w:rPr>
          <w:rFonts w:ascii="Times New Roman" w:hAnsi="Times New Roman" w:cs="Times New Roman"/>
          <w:bCs/>
          <w:sz w:val="28"/>
          <w:szCs w:val="28"/>
        </w:rPr>
        <w:t>,  Департаменту социального обеспечения, Отделу информационного обеспечения, Районным, городским и межрайонным управлениям труда и социального развития руководствоваться настоящим приказом при предоставлении ежемесячного социального пособия и дополнительного ежемесячного социального пособия</w:t>
      </w:r>
      <w:r w:rsidRPr="00301251">
        <w:rPr>
          <w:rFonts w:ascii="Times New Roman" w:hAnsi="Times New Roman" w:cs="Times New Roman"/>
          <w:sz w:val="28"/>
          <w:szCs w:val="28"/>
        </w:rPr>
        <w:t xml:space="preserve"> семьям погибших и пропавших лиц в результате событий, произошедших в апреле-июне 2010 года.</w:t>
      </w:r>
    </w:p>
    <w:p w:rsidR="002962E8" w:rsidRDefault="002962E8" w:rsidP="00301251">
      <w:pPr>
        <w:pStyle w:val="tkTablica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01251">
        <w:rPr>
          <w:rFonts w:ascii="Times New Roman" w:hAnsi="Times New Roman" w:cs="Times New Roman"/>
          <w:sz w:val="28"/>
          <w:szCs w:val="28"/>
        </w:rPr>
        <w:tab/>
        <w:t xml:space="preserve">3. Отделу информационных технологий </w:t>
      </w:r>
      <w:proofErr w:type="gramStart"/>
      <w:r w:rsidRPr="0030125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301251"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министерства.</w:t>
      </w:r>
    </w:p>
    <w:p w:rsidR="002962E8" w:rsidRDefault="002962E8" w:rsidP="0030125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251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301251">
        <w:rPr>
          <w:rFonts w:ascii="Times New Roman" w:hAnsi="Times New Roman" w:cs="Times New Roman"/>
          <w:sz w:val="28"/>
          <w:szCs w:val="28"/>
        </w:rPr>
        <w:t xml:space="preserve">. Отделу документационного обеспечения и административной поддержки довести настоящий приказ до </w:t>
      </w:r>
      <w:r w:rsidR="009E6DCF" w:rsidRPr="00301251">
        <w:rPr>
          <w:rFonts w:ascii="Times New Roman" w:hAnsi="Times New Roman" w:cs="Times New Roman"/>
          <w:sz w:val="28"/>
          <w:szCs w:val="28"/>
        </w:rPr>
        <w:t>исполнителей.</w:t>
      </w:r>
    </w:p>
    <w:p w:rsidR="00400B4D" w:rsidRDefault="00D54227" w:rsidP="0030125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72038" w:rsidRPr="00972038">
        <w:rPr>
          <w:sz w:val="28"/>
          <w:szCs w:val="28"/>
        </w:rPr>
        <w:t> </w:t>
      </w:r>
      <w:proofErr w:type="gramStart"/>
      <w:r w:rsidR="00972038">
        <w:rPr>
          <w:rFonts w:ascii="Times New Roman" w:hAnsi="Times New Roman" w:cs="Times New Roman"/>
          <w:sz w:val="28"/>
          <w:szCs w:val="28"/>
        </w:rPr>
        <w:t>Отделу госу</w:t>
      </w:r>
      <w:r w:rsidR="00972038" w:rsidRPr="00972038">
        <w:rPr>
          <w:rFonts w:ascii="Times New Roman" w:hAnsi="Times New Roman" w:cs="Times New Roman"/>
          <w:sz w:val="28"/>
          <w:szCs w:val="28"/>
        </w:rPr>
        <w:t>дарственных пособий</w:t>
      </w:r>
      <w:r w:rsidR="00972038">
        <w:t xml:space="preserve"> </w:t>
      </w:r>
      <w:r w:rsidRPr="00D54227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официального опубликования </w:t>
      </w:r>
      <w:r w:rsidR="00922212">
        <w:rPr>
          <w:rFonts w:ascii="Times New Roman" w:hAnsi="Times New Roman" w:cs="Times New Roman"/>
          <w:sz w:val="28"/>
          <w:szCs w:val="28"/>
        </w:rPr>
        <w:t xml:space="preserve">настоящего приказа </w:t>
      </w:r>
      <w:r w:rsidRPr="00D54227">
        <w:rPr>
          <w:rFonts w:ascii="Times New Roman" w:hAnsi="Times New Roman" w:cs="Times New Roman"/>
          <w:sz w:val="28"/>
          <w:szCs w:val="28"/>
        </w:rPr>
        <w:t>направ</w:t>
      </w:r>
      <w:r>
        <w:rPr>
          <w:rFonts w:ascii="Times New Roman" w:hAnsi="Times New Roman" w:cs="Times New Roman"/>
          <w:sz w:val="28"/>
          <w:szCs w:val="28"/>
        </w:rPr>
        <w:t>ить копию</w:t>
      </w:r>
      <w:r w:rsidRPr="00D54227">
        <w:rPr>
          <w:rFonts w:ascii="Times New Roman" w:hAnsi="Times New Roman" w:cs="Times New Roman"/>
          <w:sz w:val="28"/>
          <w:szCs w:val="28"/>
        </w:rPr>
        <w:t xml:space="preserve"> в двух экземплярах, на государственном и официальном языках, на бумажном и электронном носителях, </w:t>
      </w:r>
      <w:r w:rsidRPr="00922212">
        <w:rPr>
          <w:rFonts w:ascii="Times New Roman" w:hAnsi="Times New Roman" w:cs="Times New Roman"/>
          <w:sz w:val="28"/>
          <w:szCs w:val="28"/>
        </w:rPr>
        <w:t>с указанием информации об источнике его опубликования</w:t>
      </w:r>
      <w:r w:rsidRPr="00972038">
        <w:rPr>
          <w:rFonts w:ascii="Times New Roman" w:hAnsi="Times New Roman" w:cs="Times New Roman"/>
          <w:i/>
          <w:sz w:val="28"/>
          <w:szCs w:val="28"/>
        </w:rPr>
        <w:t>,</w:t>
      </w:r>
      <w:r w:rsidRPr="00D54227">
        <w:rPr>
          <w:rFonts w:ascii="Times New Roman" w:hAnsi="Times New Roman" w:cs="Times New Roman"/>
          <w:sz w:val="28"/>
          <w:szCs w:val="28"/>
        </w:rPr>
        <w:t xml:space="preserve"> в Министерство юстиции Кыргызской Республики для включения в Государственный реестр нормативных правовых актов Кыргызской Республики.</w:t>
      </w:r>
      <w:proofErr w:type="gramEnd"/>
    </w:p>
    <w:p w:rsidR="002962E8" w:rsidRPr="00301251" w:rsidRDefault="00972038" w:rsidP="0030125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6</w:t>
      </w:r>
      <w:r w:rsidR="002962E8" w:rsidRPr="0030125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2962E8" w:rsidRPr="003012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962E8" w:rsidRPr="0030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министра</w:t>
      </w:r>
      <w:r w:rsidR="009D5549" w:rsidRPr="00301251">
        <w:rPr>
          <w:rFonts w:ascii="Times New Roman" w:hAnsi="Times New Roman" w:cs="Times New Roman"/>
          <w:sz w:val="28"/>
          <w:szCs w:val="28"/>
        </w:rPr>
        <w:t xml:space="preserve"> </w:t>
      </w:r>
      <w:r w:rsidR="002962E8" w:rsidRPr="00301251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2962E8" w:rsidRPr="0030125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2962E8" w:rsidRPr="00301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Солтонбекову</w:t>
      </w:r>
      <w:proofErr w:type="spellEnd"/>
      <w:r w:rsidR="002962E8" w:rsidRPr="00301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5549" w:rsidRDefault="00972038" w:rsidP="00301251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t>7</w:t>
      </w:r>
      <w:r w:rsidR="00BB6ED8">
        <w:t xml:space="preserve">. </w:t>
      </w:r>
      <w:r w:rsidR="00BB6ED8" w:rsidRPr="00BB6ED8">
        <w:rPr>
          <w:rFonts w:ascii="Times New Roman" w:hAnsi="Times New Roman" w:cs="Times New Roman"/>
          <w:sz w:val="28"/>
          <w:szCs w:val="28"/>
        </w:rPr>
        <w:t>Настоящ</w:t>
      </w:r>
      <w:r w:rsidR="00BB6ED8">
        <w:rPr>
          <w:rFonts w:ascii="Times New Roman" w:hAnsi="Times New Roman" w:cs="Times New Roman"/>
          <w:sz w:val="28"/>
          <w:szCs w:val="28"/>
        </w:rPr>
        <w:t>ий</w:t>
      </w:r>
      <w:r w:rsidR="00BB6ED8" w:rsidRPr="00BB6ED8">
        <w:rPr>
          <w:rFonts w:ascii="Times New Roman" w:hAnsi="Times New Roman" w:cs="Times New Roman"/>
          <w:sz w:val="28"/>
          <w:szCs w:val="28"/>
        </w:rPr>
        <w:t xml:space="preserve"> приказ вступает в силу по истечении пятнадцати дней со дня официального опубликования.</w:t>
      </w:r>
    </w:p>
    <w:p w:rsidR="007B2523" w:rsidRDefault="007B2523" w:rsidP="00301251">
      <w:pPr>
        <w:pStyle w:val="a4"/>
        <w:spacing w:after="0" w:line="240" w:lineRule="auto"/>
        <w:ind w:left="0" w:firstLine="709"/>
        <w:jc w:val="both"/>
      </w:pPr>
    </w:p>
    <w:p w:rsidR="00200F59" w:rsidRDefault="002962E8" w:rsidP="009D5549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</w:pPr>
      <w:r w:rsidRPr="007A56F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9D5549" w:rsidRDefault="00181FAE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  <w:r w:rsidRPr="005929E6">
        <w:rPr>
          <w:rFonts w:ascii="Times New Roman" w:eastAsia="Times New Roman" w:hAnsi="Times New Roman" w:cs="Times New Roman"/>
          <w:sz w:val="26"/>
          <w:szCs w:val="26"/>
          <w:lang w:val="ky-KG" w:eastAsia="ru-RU"/>
        </w:rPr>
        <w:t> </w:t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>Министр</w:t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ab/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ab/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ab/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ab/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ab/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ab/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ab/>
      </w:r>
      <w:r w:rsidR="002962E8">
        <w:rPr>
          <w:rFonts w:ascii="Times New Roman" w:hAnsi="Times New Roman" w:cs="Times New Roman"/>
          <w:b/>
          <w:sz w:val="26"/>
          <w:szCs w:val="26"/>
        </w:rPr>
        <w:tab/>
      </w:r>
      <w:r w:rsidR="00EC60A7" w:rsidRPr="005929E6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EC60A7" w:rsidRPr="005929E6">
        <w:rPr>
          <w:rFonts w:ascii="Times New Roman" w:hAnsi="Times New Roman" w:cs="Times New Roman"/>
          <w:b/>
          <w:sz w:val="26"/>
          <w:szCs w:val="26"/>
        </w:rPr>
        <w:t>У.Кочкоров</w:t>
      </w:r>
      <w:proofErr w:type="spellEnd"/>
    </w:p>
    <w:p w:rsidR="009D5549" w:rsidRDefault="009D5549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9D5549" w:rsidRDefault="009D5549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9D5549" w:rsidRDefault="009D5549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9D5549" w:rsidRDefault="009D5549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2A2A77" w:rsidRDefault="002A2A77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301251" w:rsidRDefault="00301251" w:rsidP="002962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</w:p>
    <w:sectPr w:rsidR="00301251" w:rsidSect="002A2A77">
      <w:footerReference w:type="default" r:id="rId8"/>
      <w:pgSz w:w="11906" w:h="16838"/>
      <w:pgMar w:top="1134" w:right="1133" w:bottom="1134" w:left="1701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EF1" w:rsidRDefault="00404EF1" w:rsidP="002A2A77">
      <w:pPr>
        <w:spacing w:after="0" w:line="240" w:lineRule="auto"/>
      </w:pPr>
      <w:r>
        <w:separator/>
      </w:r>
    </w:p>
  </w:endnote>
  <w:endnote w:type="continuationSeparator" w:id="0">
    <w:p w:rsidR="00404EF1" w:rsidRDefault="00404EF1" w:rsidP="002A2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A77" w:rsidRPr="002A2A77" w:rsidRDefault="002A2A77" w:rsidP="002A2A77">
    <w:pPr>
      <w:tabs>
        <w:tab w:val="center" w:pos="4677"/>
        <w:tab w:val="right" w:pos="9072"/>
      </w:tabs>
      <w:spacing w:after="0" w:line="36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2A2A77">
      <w:rPr>
        <w:rFonts w:ascii="Times New Roman" w:eastAsia="Calibri" w:hAnsi="Times New Roman" w:cs="Times New Roman"/>
        <w:sz w:val="24"/>
        <w:szCs w:val="24"/>
      </w:rPr>
      <w:t xml:space="preserve">Министр </w:t>
    </w:r>
    <w:r w:rsidRPr="002A2A77">
      <w:rPr>
        <w:rFonts w:ascii="Times New Roman" w:eastAsia="Calibri" w:hAnsi="Times New Roman" w:cs="Times New Roman"/>
        <w:sz w:val="24"/>
        <w:szCs w:val="24"/>
      </w:rPr>
      <w:tab/>
    </w:r>
    <w:r w:rsidRPr="002A2A77">
      <w:rPr>
        <w:rFonts w:ascii="Times New Roman" w:eastAsia="Calibri" w:hAnsi="Times New Roman" w:cs="Times New Roman"/>
        <w:sz w:val="24"/>
        <w:szCs w:val="24"/>
      </w:rPr>
      <w:tab/>
      <w:t xml:space="preserve">У. </w:t>
    </w:r>
    <w:proofErr w:type="spellStart"/>
    <w:r w:rsidRPr="002A2A77">
      <w:rPr>
        <w:rFonts w:ascii="Times New Roman" w:eastAsia="Calibri" w:hAnsi="Times New Roman" w:cs="Times New Roman"/>
        <w:sz w:val="24"/>
        <w:szCs w:val="24"/>
      </w:rPr>
      <w:t>Кочкоров</w:t>
    </w:r>
    <w:proofErr w:type="spellEnd"/>
    <w:r w:rsidRPr="002A2A77">
      <w:rPr>
        <w:rFonts w:ascii="Times New Roman" w:eastAsia="Calibri" w:hAnsi="Times New Roman" w:cs="Times New Roman"/>
        <w:sz w:val="24"/>
        <w:szCs w:val="24"/>
      </w:rPr>
      <w:t xml:space="preserve"> «</w:t>
    </w:r>
    <w:r w:rsidRPr="002A2A77">
      <w:rPr>
        <w:rFonts w:ascii="Times New Roman" w:eastAsia="Calibri" w:hAnsi="Times New Roman" w:cs="Times New Roman"/>
        <w:sz w:val="28"/>
        <w:szCs w:val="28"/>
      </w:rPr>
      <w:t> </w:t>
    </w:r>
    <w:r w:rsidRPr="002A2A77">
      <w:rPr>
        <w:rFonts w:ascii="Times New Roman" w:eastAsia="Calibri" w:hAnsi="Times New Roman" w:cs="Times New Roman"/>
        <w:sz w:val="24"/>
        <w:szCs w:val="24"/>
      </w:rPr>
      <w:t>_____</w:t>
    </w:r>
    <w:r w:rsidRPr="002A2A77">
      <w:rPr>
        <w:rFonts w:ascii="Times New Roman" w:eastAsia="Calibri" w:hAnsi="Times New Roman" w:cs="Times New Roman"/>
        <w:sz w:val="28"/>
        <w:szCs w:val="28"/>
      </w:rPr>
      <w:t> </w:t>
    </w:r>
    <w:r w:rsidRPr="002A2A77">
      <w:rPr>
        <w:rFonts w:ascii="Times New Roman" w:eastAsia="Calibri" w:hAnsi="Times New Roman" w:cs="Times New Roman"/>
        <w:sz w:val="24"/>
        <w:szCs w:val="24"/>
      </w:rPr>
      <w:t>»________2020 г.</w:t>
    </w:r>
  </w:p>
  <w:p w:rsidR="002A2A77" w:rsidRPr="002A2A77" w:rsidRDefault="002A2A77" w:rsidP="002A2A77">
    <w:pPr>
      <w:spacing w:after="160" w:line="360" w:lineRule="auto"/>
      <w:jc w:val="center"/>
      <w:rPr>
        <w:rFonts w:ascii="Times New Roman" w:eastAsia="Calibri" w:hAnsi="Times New Roman" w:cs="Times New Roman"/>
        <w:b/>
        <w:sz w:val="28"/>
        <w:szCs w:val="28"/>
        <w:lang w:val="ky-KG"/>
      </w:rPr>
    </w:pPr>
    <w:r w:rsidRPr="002A2A77">
      <w:rPr>
        <w:rFonts w:ascii="Times New Roman" w:eastAsia="Calibri" w:hAnsi="Times New Roman" w:cs="Times New Roman"/>
        <w:sz w:val="24"/>
        <w:szCs w:val="24"/>
      </w:rPr>
      <w:t xml:space="preserve">Начальник УПО и МО                                       З. </w:t>
    </w:r>
    <w:r w:rsidRPr="002A2A77">
      <w:rPr>
        <w:rFonts w:ascii="Times New Roman" w:eastAsia="Calibri" w:hAnsi="Times New Roman" w:cs="Times New Roman"/>
        <w:sz w:val="24"/>
        <w:szCs w:val="24"/>
        <w:lang w:val="ky-KG"/>
      </w:rPr>
      <w:t xml:space="preserve">Айтманбетов </w:t>
    </w:r>
    <w:r w:rsidRPr="002A2A77">
      <w:rPr>
        <w:rFonts w:ascii="Times New Roman" w:eastAsia="Calibri" w:hAnsi="Times New Roman" w:cs="Times New Roman"/>
        <w:sz w:val="24"/>
        <w:szCs w:val="24"/>
      </w:rPr>
      <w:t>«</w:t>
    </w:r>
    <w:r w:rsidRPr="002A2A77">
      <w:rPr>
        <w:rFonts w:ascii="Times New Roman" w:eastAsia="Calibri" w:hAnsi="Times New Roman" w:cs="Times New Roman"/>
        <w:sz w:val="28"/>
        <w:szCs w:val="28"/>
      </w:rPr>
      <w:t> </w:t>
    </w:r>
    <w:r w:rsidRPr="002A2A77">
      <w:rPr>
        <w:rFonts w:ascii="Times New Roman" w:eastAsia="Calibri" w:hAnsi="Times New Roman" w:cs="Times New Roman"/>
        <w:sz w:val="24"/>
        <w:szCs w:val="24"/>
      </w:rPr>
      <w:t>_____</w:t>
    </w:r>
    <w:r w:rsidRPr="002A2A77">
      <w:rPr>
        <w:rFonts w:ascii="Times New Roman" w:eastAsia="Calibri" w:hAnsi="Times New Roman" w:cs="Times New Roman"/>
        <w:sz w:val="28"/>
        <w:szCs w:val="28"/>
      </w:rPr>
      <w:t> </w:t>
    </w:r>
    <w:r w:rsidRPr="002A2A77">
      <w:rPr>
        <w:rFonts w:ascii="Times New Roman" w:eastAsia="Calibri" w:hAnsi="Times New Roman" w:cs="Times New Roman"/>
        <w:sz w:val="24"/>
        <w:szCs w:val="24"/>
      </w:rPr>
      <w:t>»________2020 г.</w:t>
    </w:r>
  </w:p>
  <w:p w:rsidR="002A2A77" w:rsidRPr="002A2A77" w:rsidRDefault="002A2A77">
    <w:pPr>
      <w:pStyle w:val="ab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EF1" w:rsidRDefault="00404EF1" w:rsidP="002A2A77">
      <w:pPr>
        <w:spacing w:after="0" w:line="240" w:lineRule="auto"/>
      </w:pPr>
      <w:r>
        <w:separator/>
      </w:r>
    </w:p>
  </w:footnote>
  <w:footnote w:type="continuationSeparator" w:id="0">
    <w:p w:rsidR="00404EF1" w:rsidRDefault="00404EF1" w:rsidP="002A2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400AA"/>
    <w:multiLevelType w:val="hybridMultilevel"/>
    <w:tmpl w:val="19DEDE48"/>
    <w:lvl w:ilvl="0" w:tplc="0322A44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146EEE"/>
    <w:multiLevelType w:val="hybridMultilevel"/>
    <w:tmpl w:val="32BEFCC2"/>
    <w:lvl w:ilvl="0" w:tplc="550AB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E32F1"/>
    <w:multiLevelType w:val="hybridMultilevel"/>
    <w:tmpl w:val="5122DFD6"/>
    <w:lvl w:ilvl="0" w:tplc="1F1A6B86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52"/>
    <w:rsid w:val="00023C9A"/>
    <w:rsid w:val="00032AA6"/>
    <w:rsid w:val="00061A37"/>
    <w:rsid w:val="000B10F7"/>
    <w:rsid w:val="000E3704"/>
    <w:rsid w:val="001163E6"/>
    <w:rsid w:val="00131B72"/>
    <w:rsid w:val="00142FCA"/>
    <w:rsid w:val="00181FAE"/>
    <w:rsid w:val="00185E66"/>
    <w:rsid w:val="001D7EA9"/>
    <w:rsid w:val="00200F59"/>
    <w:rsid w:val="0020253F"/>
    <w:rsid w:val="00227952"/>
    <w:rsid w:val="002962E8"/>
    <w:rsid w:val="00297948"/>
    <w:rsid w:val="002A2A77"/>
    <w:rsid w:val="002D1DE8"/>
    <w:rsid w:val="00301251"/>
    <w:rsid w:val="00335314"/>
    <w:rsid w:val="00344AF7"/>
    <w:rsid w:val="00367BAD"/>
    <w:rsid w:val="003874CB"/>
    <w:rsid w:val="0039517F"/>
    <w:rsid w:val="003F0E10"/>
    <w:rsid w:val="00400B4D"/>
    <w:rsid w:val="00404EF1"/>
    <w:rsid w:val="004268A1"/>
    <w:rsid w:val="00445551"/>
    <w:rsid w:val="00447F01"/>
    <w:rsid w:val="00465A93"/>
    <w:rsid w:val="004819E8"/>
    <w:rsid w:val="00490BFA"/>
    <w:rsid w:val="004E10E9"/>
    <w:rsid w:val="004E21C7"/>
    <w:rsid w:val="00512A1A"/>
    <w:rsid w:val="00542163"/>
    <w:rsid w:val="005929E6"/>
    <w:rsid w:val="005D16E4"/>
    <w:rsid w:val="00603EEC"/>
    <w:rsid w:val="0060605E"/>
    <w:rsid w:val="00630321"/>
    <w:rsid w:val="00662D93"/>
    <w:rsid w:val="0066657D"/>
    <w:rsid w:val="00696B26"/>
    <w:rsid w:val="006A1ADA"/>
    <w:rsid w:val="006B08BB"/>
    <w:rsid w:val="00731145"/>
    <w:rsid w:val="00787893"/>
    <w:rsid w:val="007A56F1"/>
    <w:rsid w:val="007B2523"/>
    <w:rsid w:val="007B6BA8"/>
    <w:rsid w:val="007C3D6D"/>
    <w:rsid w:val="007F0AFF"/>
    <w:rsid w:val="008D4DE2"/>
    <w:rsid w:val="008E6F7E"/>
    <w:rsid w:val="00903DEB"/>
    <w:rsid w:val="009131A7"/>
    <w:rsid w:val="00922212"/>
    <w:rsid w:val="0092338E"/>
    <w:rsid w:val="00972038"/>
    <w:rsid w:val="009A0F32"/>
    <w:rsid w:val="009B1876"/>
    <w:rsid w:val="009D5549"/>
    <w:rsid w:val="009E6DCF"/>
    <w:rsid w:val="00A00743"/>
    <w:rsid w:val="00A10071"/>
    <w:rsid w:val="00A47260"/>
    <w:rsid w:val="00A57A5E"/>
    <w:rsid w:val="00A766B1"/>
    <w:rsid w:val="00AC464A"/>
    <w:rsid w:val="00BB42A0"/>
    <w:rsid w:val="00BB6ED8"/>
    <w:rsid w:val="00C65D76"/>
    <w:rsid w:val="00C94773"/>
    <w:rsid w:val="00CF4C2A"/>
    <w:rsid w:val="00D172AF"/>
    <w:rsid w:val="00D5374E"/>
    <w:rsid w:val="00D54227"/>
    <w:rsid w:val="00D60BC8"/>
    <w:rsid w:val="00DA2AC5"/>
    <w:rsid w:val="00DA4F01"/>
    <w:rsid w:val="00DB1A36"/>
    <w:rsid w:val="00DE66F9"/>
    <w:rsid w:val="00E97C0A"/>
    <w:rsid w:val="00EC60A7"/>
    <w:rsid w:val="00F61D44"/>
    <w:rsid w:val="00F92580"/>
    <w:rsid w:val="00FC7C98"/>
    <w:rsid w:val="00F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E4"/>
  </w:style>
  <w:style w:type="paragraph" w:styleId="2">
    <w:name w:val="heading 2"/>
    <w:basedOn w:val="a"/>
    <w:link w:val="20"/>
    <w:uiPriority w:val="9"/>
    <w:qFormat/>
    <w:rsid w:val="00603E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5D16E4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D16E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C60A7"/>
    <w:pPr>
      <w:ind w:left="720"/>
      <w:contextualSpacing/>
    </w:pPr>
  </w:style>
  <w:style w:type="paragraph" w:customStyle="1" w:styleId="tkNazvanie">
    <w:name w:val="_Название (tkNazvanie)"/>
    <w:basedOn w:val="a"/>
    <w:rsid w:val="00EC60A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C60A7"/>
    <w:rPr>
      <w:color w:val="0000FF"/>
      <w:u w:val="single"/>
    </w:rPr>
  </w:style>
  <w:style w:type="table" w:styleId="a6">
    <w:name w:val="Table Grid"/>
    <w:basedOn w:val="a1"/>
    <w:uiPriority w:val="59"/>
    <w:rsid w:val="008E6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07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03E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9720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A2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A2A77"/>
  </w:style>
  <w:style w:type="paragraph" w:styleId="ab">
    <w:name w:val="footer"/>
    <w:basedOn w:val="a"/>
    <w:link w:val="ac"/>
    <w:uiPriority w:val="99"/>
    <w:unhideWhenUsed/>
    <w:rsid w:val="002A2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2A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E4"/>
  </w:style>
  <w:style w:type="paragraph" w:styleId="2">
    <w:name w:val="heading 2"/>
    <w:basedOn w:val="a"/>
    <w:link w:val="20"/>
    <w:uiPriority w:val="9"/>
    <w:qFormat/>
    <w:rsid w:val="00603E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5D16E4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D16E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C60A7"/>
    <w:pPr>
      <w:ind w:left="720"/>
      <w:contextualSpacing/>
    </w:pPr>
  </w:style>
  <w:style w:type="paragraph" w:customStyle="1" w:styleId="tkNazvanie">
    <w:name w:val="_Название (tkNazvanie)"/>
    <w:basedOn w:val="a"/>
    <w:rsid w:val="00EC60A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C60A7"/>
    <w:rPr>
      <w:color w:val="0000FF"/>
      <w:u w:val="single"/>
    </w:rPr>
  </w:style>
  <w:style w:type="table" w:styleId="a6">
    <w:name w:val="Table Grid"/>
    <w:basedOn w:val="a1"/>
    <w:uiPriority w:val="59"/>
    <w:rsid w:val="008E6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07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03E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9720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A2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A2A77"/>
  </w:style>
  <w:style w:type="paragraph" w:styleId="ab">
    <w:name w:val="footer"/>
    <w:basedOn w:val="a"/>
    <w:link w:val="ac"/>
    <w:uiPriority w:val="99"/>
    <w:unhideWhenUsed/>
    <w:rsid w:val="002A2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2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2020-02-25T04:48:00Z</cp:lastPrinted>
  <dcterms:created xsi:type="dcterms:W3CDTF">2019-10-21T08:25:00Z</dcterms:created>
  <dcterms:modified xsi:type="dcterms:W3CDTF">2020-02-25T05:09:00Z</dcterms:modified>
</cp:coreProperties>
</file>